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20" w:rsidRPr="00847620" w:rsidRDefault="00847620">
      <w:pPr>
        <w:rPr>
          <w:b/>
        </w:rPr>
      </w:pPr>
      <w:r w:rsidRPr="00847620">
        <w:rPr>
          <w:b/>
        </w:rPr>
        <w:t xml:space="preserve">Study Adoption Request </w:t>
      </w:r>
      <w:r>
        <w:rPr>
          <w:b/>
        </w:rPr>
        <w:t xml:space="preserve">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13A75" w:rsidTr="00413A75">
        <w:tc>
          <w:tcPr>
            <w:tcW w:w="2830" w:type="dxa"/>
          </w:tcPr>
          <w:p w:rsidR="00413A75" w:rsidRPr="00C52E32" w:rsidRDefault="00413A75" w:rsidP="00413A75">
            <w:pPr>
              <w:rPr>
                <w:sz w:val="24"/>
                <w:szCs w:val="24"/>
              </w:rPr>
            </w:pPr>
            <w:r w:rsidRPr="00C52E32">
              <w:rPr>
                <w:rFonts w:asciiTheme="minorHAnsi" w:hAnsiTheme="minorHAnsi"/>
                <w:b/>
                <w:sz w:val="24"/>
                <w:szCs w:val="24"/>
              </w:rPr>
              <w:t xml:space="preserve">Study name: 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7D79" w:rsidTr="00413A75">
        <w:tc>
          <w:tcPr>
            <w:tcW w:w="2830" w:type="dxa"/>
          </w:tcPr>
          <w:p w:rsidR="00447D79" w:rsidRPr="00C52E32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Study Lead:</w:t>
            </w:r>
          </w:p>
        </w:tc>
        <w:tc>
          <w:tcPr>
            <w:tcW w:w="6520" w:type="dxa"/>
          </w:tcPr>
          <w:p w:rsidR="00447D79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7D79" w:rsidTr="00413A75">
        <w:tc>
          <w:tcPr>
            <w:tcW w:w="2830" w:type="dxa"/>
          </w:tcPr>
          <w:p w:rsidR="00447D79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Affiliation:</w:t>
            </w:r>
          </w:p>
        </w:tc>
        <w:tc>
          <w:tcPr>
            <w:tcW w:w="6520" w:type="dxa"/>
          </w:tcPr>
          <w:p w:rsidR="00447D79" w:rsidRDefault="00447D79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Pr="00C52E32" w:rsidRDefault="00447D79" w:rsidP="00413A75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Contact details team: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Pr="00C52E32" w:rsidRDefault="00413A75" w:rsidP="00413A75">
            <w:pPr>
              <w:rPr>
                <w:b/>
                <w:sz w:val="24"/>
                <w:szCs w:val="24"/>
              </w:rPr>
            </w:pPr>
            <w:r w:rsidRPr="00C52E32">
              <w:rPr>
                <w:rFonts w:asciiTheme="minorHAnsi" w:hAnsiTheme="minorHAnsi"/>
                <w:b/>
                <w:sz w:val="24"/>
                <w:szCs w:val="24"/>
              </w:rPr>
              <w:t xml:space="preserve">Study funded by: 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41F2B" w:rsidTr="00447D79">
        <w:trPr>
          <w:trHeight w:val="505"/>
        </w:trPr>
        <w:tc>
          <w:tcPr>
            <w:tcW w:w="2830" w:type="dxa"/>
          </w:tcPr>
          <w:p w:rsidR="00641F2B" w:rsidRPr="00C52E32" w:rsidRDefault="00641F2B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Date of application </w:t>
            </w:r>
          </w:p>
        </w:tc>
        <w:tc>
          <w:tcPr>
            <w:tcW w:w="6520" w:type="dxa"/>
          </w:tcPr>
          <w:p w:rsidR="00641F2B" w:rsidRDefault="00641F2B" w:rsidP="00413A75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A0E30" w:rsidRPr="00CA408F" w:rsidRDefault="00413A7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/>
      </w:r>
      <w:r w:rsidR="003201CC" w:rsidRPr="00CA408F">
        <w:rPr>
          <w:rFonts w:asciiTheme="minorHAnsi" w:hAnsiTheme="minorHAnsi"/>
          <w:b/>
          <w:sz w:val="24"/>
          <w:szCs w:val="24"/>
        </w:rPr>
        <w:t>Background</w:t>
      </w:r>
      <w:r w:rsidR="006609ED">
        <w:rPr>
          <w:rFonts w:asciiTheme="minorHAnsi" w:hAnsiTheme="minorHAnsi"/>
          <w:b/>
          <w:sz w:val="24"/>
          <w:szCs w:val="24"/>
        </w:rPr>
        <w:t>:</w:t>
      </w:r>
    </w:p>
    <w:p w:rsidR="00413A75" w:rsidRDefault="00413A75" w:rsidP="00CA408F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</w:pPr>
    </w:p>
    <w:p w:rsidR="003201CC" w:rsidRPr="00CA408F" w:rsidRDefault="003201CC" w:rsidP="00CA408F">
      <w:pPr>
        <w:rPr>
          <w:rFonts w:asciiTheme="minorHAnsi" w:hAnsiTheme="minorHAnsi"/>
          <w:b/>
          <w:sz w:val="24"/>
          <w:szCs w:val="24"/>
          <w:lang w:val="en-GB"/>
        </w:rPr>
      </w:pPr>
      <w:r w:rsidRPr="00CA408F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 xml:space="preserve">Primary </w:t>
      </w:r>
      <w:r w:rsidR="00413A75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>study o</w:t>
      </w:r>
      <w:r w:rsidRPr="00CA408F">
        <w:rPr>
          <w:rFonts w:asciiTheme="minorHAnsi" w:eastAsia="Times New Roman" w:hAnsiTheme="minorHAnsi" w:cs="Times New Roman"/>
          <w:b/>
          <w:bCs/>
          <w:sz w:val="24"/>
          <w:szCs w:val="24"/>
          <w:lang w:val="en-IE"/>
        </w:rPr>
        <w:t>bjective(s):</w:t>
      </w:r>
    </w:p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2900B3" w:rsidRDefault="002900B3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13A75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Study timeline:</w:t>
      </w: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413A75" w:rsidTr="00413A75">
        <w:tc>
          <w:tcPr>
            <w:tcW w:w="2830" w:type="dxa"/>
          </w:tcPr>
          <w:p w:rsidR="00413A75" w:rsidRDefault="00413A75" w:rsidP="00303157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Funding status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 and source</w:t>
            </w:r>
          </w:p>
        </w:tc>
        <w:tc>
          <w:tcPr>
            <w:tcW w:w="6520" w:type="dxa"/>
          </w:tcPr>
          <w:p w:rsidR="00413A75" w:rsidRDefault="00413A75" w:rsidP="00303157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Ethical approval status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 and details of awarding body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HPRA status 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(if applicable)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283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Current status of study</w:t>
            </w:r>
          </w:p>
        </w:tc>
        <w:tc>
          <w:tcPr>
            <w:tcW w:w="6520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</w:p>
        </w:tc>
      </w:tr>
    </w:tbl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13A75" w:rsidRDefault="00413A75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  <w:r w:rsidRPr="00413A75"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If you wish to recruit practices through the HRB Primary Care CTNI, please specify:</w:t>
      </w:r>
    </w:p>
    <w:p w:rsidR="00447D79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p w:rsidR="00447D79" w:rsidRPr="00413A75" w:rsidRDefault="00447D79" w:rsidP="00303157">
      <w:pPr>
        <w:spacing w:after="0" w:line="240" w:lineRule="auto"/>
        <w:rPr>
          <w:rFonts w:asciiTheme="minorHAnsi" w:eastAsia="Times New Roman" w:hAnsiTheme="minorHAnsi" w:cs="Times New Roman"/>
          <w:b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Number of practices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Country, region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Specific requirements (size, PN required?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Etc</w:t>
            </w:r>
            <w:proofErr w:type="spellEnd"/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)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413A75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What does study require practice staff to do?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P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Target recruitment per practice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 w:rsidRPr="00413A75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Financial and other supports to practices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  <w:tr w:rsidR="00413A75" w:rsidTr="00413A75">
        <w:tc>
          <w:tcPr>
            <w:tcW w:w="3539" w:type="dxa"/>
          </w:tcPr>
          <w:p w:rsidR="00413A75" w:rsidRP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lastRenderedPageBreak/>
              <w:t xml:space="preserve">When will practice recruitment begin?  </w:t>
            </w:r>
          </w:p>
        </w:tc>
        <w:tc>
          <w:tcPr>
            <w:tcW w:w="5811" w:type="dxa"/>
          </w:tcPr>
          <w:p w:rsidR="00413A75" w:rsidRDefault="00413A75" w:rsidP="003201CC">
            <w:pP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</w:pPr>
          </w:p>
        </w:tc>
      </w:tr>
    </w:tbl>
    <w:p w:rsidR="003201CC" w:rsidRDefault="003201C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 xml:space="preserve">Who are </w:t>
      </w:r>
      <w:r w:rsidRPr="00413A75">
        <w:rPr>
          <w:rFonts w:asciiTheme="minorHAnsi" w:eastAsia="Times New Roman" w:hAnsiTheme="minorHAnsi" w:cs="Times New Roman"/>
          <w:b/>
          <w:sz w:val="24"/>
          <w:szCs w:val="24"/>
          <w:lang w:val="en-IE"/>
        </w:rPr>
        <w:t>potential participants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>?</w:t>
      </w: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413A75" w:rsidTr="009412EE">
        <w:tc>
          <w:tcPr>
            <w:tcW w:w="3539" w:type="dxa"/>
          </w:tcPr>
          <w:p w:rsidR="00413A75" w:rsidRDefault="00413A75" w:rsidP="005335AC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  <w:r w:rsidRPr="00CA408F"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>Main patient inclusion criteria</w:t>
            </w:r>
            <w:r>
              <w:rPr>
                <w:rFonts w:asciiTheme="minorHAnsi" w:eastAsia="Times New Roman" w:hAnsiTheme="minorHAnsi" w:cs="Times New Roman"/>
                <w:b/>
                <w:bCs/>
                <w:sz w:val="24"/>
                <w:szCs w:val="24"/>
                <w:lang w:val="en-IE"/>
              </w:rPr>
              <w:t xml:space="preserve"> </w:t>
            </w:r>
          </w:p>
        </w:tc>
        <w:tc>
          <w:tcPr>
            <w:tcW w:w="5811" w:type="dxa"/>
          </w:tcPr>
          <w:p w:rsidR="00413A75" w:rsidRDefault="00413A75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  <w:tr w:rsidR="00413A75" w:rsidTr="009412EE">
        <w:tc>
          <w:tcPr>
            <w:tcW w:w="3539" w:type="dxa"/>
          </w:tcPr>
          <w:p w:rsidR="00413A75" w:rsidRPr="00413A75" w:rsidRDefault="00413A75" w:rsidP="009412EE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 w:rsidRPr="00413A75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Any significant exclusion criteria</w:t>
            </w:r>
          </w:p>
        </w:tc>
        <w:tc>
          <w:tcPr>
            <w:tcW w:w="5811" w:type="dxa"/>
          </w:tcPr>
          <w:p w:rsidR="00413A75" w:rsidRDefault="00413A75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  <w:tr w:rsidR="00641F2B" w:rsidTr="009412EE">
        <w:tc>
          <w:tcPr>
            <w:tcW w:w="3539" w:type="dxa"/>
          </w:tcPr>
          <w:p w:rsidR="00641F2B" w:rsidRPr="00413A75" w:rsidRDefault="00641F2B" w:rsidP="009412EE">
            <w:pP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What does the study involve for participants (number of visits/where to/IMPs/other interventions</w:t>
            </w:r>
            <w:r w:rsidR="00447D79"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>/financial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  <w:lang w:val="en-IE"/>
              </w:rPr>
              <w:t xml:space="preserve">)?  </w:t>
            </w:r>
          </w:p>
        </w:tc>
        <w:tc>
          <w:tcPr>
            <w:tcW w:w="5811" w:type="dxa"/>
          </w:tcPr>
          <w:p w:rsidR="00641F2B" w:rsidRDefault="00641F2B" w:rsidP="009412EE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</w:tbl>
    <w:p w:rsidR="00413A75" w:rsidRPr="00CA408F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Please include </w:t>
      </w:r>
      <w:r w:rsidR="00641F2B"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here 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any other significant study information that will help the Study Adoption Panel </w:t>
      </w:r>
      <w:r w:rsidR="00641F2B"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understand the study. </w:t>
      </w: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641F2B" w:rsidRDefault="005335A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Please also forward the </w:t>
      </w:r>
      <w:r w:rsidRPr="00447D79">
        <w:rPr>
          <w:rFonts w:asciiTheme="minorHAnsi" w:eastAsia="Times New Roman" w:hAnsiTheme="minorHAnsi" w:cs="Times New Roman"/>
          <w:sz w:val="24"/>
          <w:szCs w:val="24"/>
          <w:u w:val="single"/>
          <w:lang w:val="en-IE"/>
        </w:rPr>
        <w:t>study protocol</w:t>
      </w:r>
      <w:r>
        <w:rPr>
          <w:rFonts w:asciiTheme="minorHAnsi" w:eastAsia="Times New Roman" w:hAnsiTheme="minorHAnsi" w:cs="Times New Roman"/>
          <w:sz w:val="24"/>
          <w:szCs w:val="24"/>
          <w:lang w:val="en-IE"/>
        </w:rPr>
        <w:t xml:space="preserve"> with this Study Adoption Request form. </w:t>
      </w:r>
    </w:p>
    <w:p w:rsidR="005335AC" w:rsidRDefault="005335AC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00B3" w:rsidTr="002900B3">
        <w:tc>
          <w:tcPr>
            <w:tcW w:w="9350" w:type="dxa"/>
          </w:tcPr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  <w:p w:rsidR="002900B3" w:rsidRDefault="002900B3" w:rsidP="00413A75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n-IE"/>
              </w:rPr>
            </w:pPr>
          </w:p>
        </w:tc>
      </w:tr>
    </w:tbl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13A75" w:rsidRDefault="00413A75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Default="00447D79" w:rsidP="00413A75">
      <w:pPr>
        <w:spacing w:after="0" w:line="240" w:lineRule="auto"/>
        <w:rPr>
          <w:rFonts w:asciiTheme="minorHAnsi" w:eastAsia="Times New Roman" w:hAnsiTheme="minorHAnsi" w:cs="Times New Roman"/>
          <w:sz w:val="24"/>
          <w:szCs w:val="24"/>
          <w:lang w:val="en-IE"/>
        </w:rPr>
      </w:pPr>
    </w:p>
    <w:p w:rsidR="00447D79" w:rsidRPr="009E6547" w:rsidRDefault="00447D79" w:rsidP="00447D79">
      <w:pPr>
        <w:pStyle w:val="Heading1"/>
        <w:rPr>
          <w:rFonts w:eastAsia="Times New Roman"/>
          <w:lang w:eastAsia="en-IE"/>
        </w:rPr>
      </w:pPr>
      <w:r w:rsidRPr="00EB5792">
        <w:rPr>
          <w:rFonts w:eastAsia="Times New Roman"/>
          <w:bdr w:val="none" w:sz="0" w:space="0" w:color="auto" w:frame="1"/>
          <w:lang w:eastAsia="en-IE"/>
        </w:rPr>
        <w:t>Criteria for study adoption</w:t>
      </w:r>
    </w:p>
    <w:p w:rsidR="00447D79" w:rsidRPr="009E6547" w:rsidRDefault="00447D79" w:rsidP="00447D79">
      <w:pPr>
        <w:shd w:val="clear" w:color="auto" w:fill="FFFFFF"/>
        <w:spacing w:after="300" w:line="398" w:lineRule="atLeast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The Study Adoption Panel will consider the following questions when assessing a request: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 xml:space="preserve">Does the study involve recruitment and/or advertising through general practice or primary care </w:t>
      </w:r>
      <w:proofErr w:type="spellStart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centres</w:t>
      </w:r>
      <w:proofErr w:type="spellEnd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Is the study a pilot or a trial, or is it gathering data that may be used/useful when designing a trial in the future?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study investigator and team have an acceptable track-record?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Is there a confirmed funding source and does the sponsor have an acceptable track-record?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study have ethical approval granted and is the study GDPR-compliant (with supporting documentation)?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Are there potential risks to the Network?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 xml:space="preserve">Does the protocol include any procedures that the adoption panel believe will </w:t>
      </w:r>
      <w:proofErr w:type="spellStart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jeopardise</w:t>
      </w:r>
      <w:proofErr w:type="spellEnd"/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 xml:space="preserve"> the study?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study improve patient care or have the potential to improve patient care in the future?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Is the study compatible with primary care practice in Ireland; is the prevalence of the target patient population sufficient for recruitment?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Does the HRB Primary Care CTNI have the capacity to provide requested resources?</w:t>
      </w:r>
    </w:p>
    <w:p w:rsidR="00447D79" w:rsidRPr="009E6547" w:rsidRDefault="00447D79" w:rsidP="00447D79">
      <w:pPr>
        <w:numPr>
          <w:ilvl w:val="0"/>
          <w:numId w:val="3"/>
        </w:numPr>
        <w:shd w:val="clear" w:color="auto" w:fill="FFFFFF"/>
        <w:spacing w:after="0" w:line="240" w:lineRule="auto"/>
        <w:ind w:left="564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Are there conflicting trials ongoing within the Network or higher priority studies pending?</w:t>
      </w:r>
    </w:p>
    <w:p w:rsidR="00447D79" w:rsidRPr="009E6547" w:rsidRDefault="00447D79" w:rsidP="00447D79">
      <w:pPr>
        <w:shd w:val="clear" w:color="auto" w:fill="FFFFFF"/>
        <w:spacing w:after="300" w:line="398" w:lineRule="atLeast"/>
        <w:textAlignment w:val="baseline"/>
        <w:rPr>
          <w:rFonts w:eastAsia="Times New Roman" w:cs="Arial"/>
          <w:color w:val="000000" w:themeColor="text1"/>
          <w:sz w:val="24"/>
          <w:szCs w:val="24"/>
          <w:lang w:eastAsia="en-IE"/>
        </w:rPr>
      </w:pPr>
      <w:r w:rsidRPr="009E6547">
        <w:rPr>
          <w:rFonts w:eastAsia="Times New Roman" w:cs="Arial"/>
          <w:color w:val="000000" w:themeColor="text1"/>
          <w:sz w:val="24"/>
          <w:szCs w:val="24"/>
          <w:lang w:eastAsia="en-IE"/>
        </w:rPr>
        <w:t>Phase IV studies are usually, but not invariably, considered ineligible.</w:t>
      </w:r>
    </w:p>
    <w:p w:rsidR="003201CC" w:rsidRDefault="003201CC">
      <w:pPr>
        <w:rPr>
          <w:rFonts w:asciiTheme="minorHAnsi" w:hAnsiTheme="minorHAnsi"/>
          <w:sz w:val="24"/>
          <w:szCs w:val="24"/>
        </w:rPr>
      </w:pPr>
    </w:p>
    <w:p w:rsidR="00447D79" w:rsidRDefault="00447D79">
      <w:pPr>
        <w:rPr>
          <w:rFonts w:asciiTheme="minorHAnsi" w:hAnsiTheme="minorHAnsi"/>
          <w:sz w:val="24"/>
          <w:szCs w:val="24"/>
        </w:rPr>
      </w:pPr>
      <w:r w:rsidRPr="00447D79">
        <w:rPr>
          <w:rFonts w:asciiTheme="minorHAnsi" w:hAnsiTheme="minorHAnsi"/>
          <w:b/>
          <w:sz w:val="24"/>
          <w:szCs w:val="24"/>
        </w:rPr>
        <w:t>Checklist</w:t>
      </w:r>
      <w:r>
        <w:rPr>
          <w:rFonts w:asciiTheme="minorHAnsi" w:hAnsiTheme="minorHAnsi"/>
          <w:sz w:val="24"/>
          <w:szCs w:val="24"/>
        </w:rPr>
        <w:t>:</w:t>
      </w:r>
    </w:p>
    <w:p w:rsidR="00447D79" w:rsidRDefault="00447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 </w:t>
      </w:r>
      <w:proofErr w:type="gramStart"/>
      <w:r>
        <w:rPr>
          <w:rFonts w:asciiTheme="minorHAnsi" w:hAnsiTheme="minorHAnsi"/>
          <w:sz w:val="24"/>
          <w:szCs w:val="24"/>
        </w:rPr>
        <w:t xml:space="preserve">  ]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  <w:t>Study Adoption Request form</w:t>
      </w:r>
    </w:p>
    <w:p w:rsidR="00447D79" w:rsidRDefault="00447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 </w:t>
      </w:r>
      <w:proofErr w:type="gramStart"/>
      <w:r>
        <w:rPr>
          <w:rFonts w:asciiTheme="minorHAnsi" w:hAnsiTheme="minorHAnsi"/>
          <w:sz w:val="24"/>
          <w:szCs w:val="24"/>
        </w:rPr>
        <w:t xml:space="preserve">  ]</w:t>
      </w:r>
      <w:proofErr w:type="gramEnd"/>
      <w:r>
        <w:rPr>
          <w:rFonts w:asciiTheme="minorHAnsi" w:hAnsiTheme="minorHAnsi"/>
          <w:sz w:val="24"/>
          <w:szCs w:val="24"/>
        </w:rPr>
        <w:tab/>
        <w:t>Study protocol</w:t>
      </w:r>
    </w:p>
    <w:p w:rsidR="00447D79" w:rsidRPr="00CA408F" w:rsidRDefault="00447D7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[ </w:t>
      </w:r>
      <w:proofErr w:type="gramStart"/>
      <w:r>
        <w:rPr>
          <w:rFonts w:asciiTheme="minorHAnsi" w:hAnsiTheme="minorHAnsi"/>
          <w:sz w:val="24"/>
          <w:szCs w:val="24"/>
        </w:rPr>
        <w:t xml:space="preserve">  ]</w:t>
      </w:r>
      <w:proofErr w:type="gramEnd"/>
      <w:r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ab/>
        <w:t xml:space="preserve">Copy of Ethical approval and </w:t>
      </w:r>
      <w:r w:rsidR="006609ED">
        <w:rPr>
          <w:rFonts w:asciiTheme="minorHAnsi" w:hAnsiTheme="minorHAnsi"/>
          <w:sz w:val="24"/>
          <w:szCs w:val="24"/>
        </w:rPr>
        <w:t xml:space="preserve">statement of </w:t>
      </w:r>
      <w:r>
        <w:rPr>
          <w:rFonts w:asciiTheme="minorHAnsi" w:hAnsiTheme="minorHAnsi"/>
          <w:sz w:val="24"/>
          <w:szCs w:val="24"/>
        </w:rPr>
        <w:t>GDPR compliance</w:t>
      </w:r>
    </w:p>
    <w:sectPr w:rsidR="00447D79" w:rsidRPr="00CA408F" w:rsidSect="00F95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40D" w:rsidRDefault="004B740D" w:rsidP="00D94F45">
      <w:pPr>
        <w:spacing w:after="0" w:line="240" w:lineRule="auto"/>
      </w:pPr>
      <w:r>
        <w:separator/>
      </w:r>
    </w:p>
  </w:endnote>
  <w:endnote w:type="continuationSeparator" w:id="0">
    <w:p w:rsidR="004B740D" w:rsidRDefault="004B740D" w:rsidP="00D94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ED" w:rsidRDefault="00660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5AC" w:rsidRDefault="005335AC">
    <w:pPr>
      <w:pStyle w:val="Footer"/>
    </w:pPr>
    <w:r>
      <w:ptab w:relativeTo="margin" w:alignment="center" w:leader="none"/>
    </w:r>
    <w:r w:rsidR="006609ED">
      <w:t>Version 1.2</w:t>
    </w:r>
    <w:r w:rsidR="006609ED">
      <w:tab/>
    </w:r>
    <w:bookmarkStart w:id="0" w:name="_GoBack"/>
    <w:bookmarkEnd w:id="0"/>
    <w:r w:rsidR="006609ED">
      <w:t>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ED" w:rsidRDefault="00660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40D" w:rsidRDefault="004B740D" w:rsidP="00D94F45">
      <w:pPr>
        <w:spacing w:after="0" w:line="240" w:lineRule="auto"/>
      </w:pPr>
      <w:r>
        <w:separator/>
      </w:r>
    </w:p>
  </w:footnote>
  <w:footnote w:type="continuationSeparator" w:id="0">
    <w:p w:rsidR="004B740D" w:rsidRDefault="004B740D" w:rsidP="00D94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ED" w:rsidRDefault="00660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45" w:rsidRDefault="00D94F45" w:rsidP="00D94F45">
    <w:pPr>
      <w:pStyle w:val="Header"/>
      <w:jc w:val="center"/>
    </w:pPr>
    <w:r>
      <w:rPr>
        <w:rFonts w:asciiTheme="minorHAnsi" w:hAnsiTheme="minorHAnsi"/>
        <w:b/>
        <w:noProof/>
        <w:sz w:val="24"/>
        <w:szCs w:val="24"/>
        <w:lang w:val="en-IE" w:eastAsia="en-IE"/>
      </w:rPr>
      <w:drawing>
        <wp:inline distT="0" distB="0" distL="0" distR="0" wp14:anchorId="04BF8D47" wp14:editId="439B9657">
          <wp:extent cx="1628775" cy="5009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CareCTNI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9816" cy="504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4F45" w:rsidRDefault="00D94F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9ED" w:rsidRDefault="00660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37D9C"/>
    <w:multiLevelType w:val="multilevel"/>
    <w:tmpl w:val="380A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B42EA1"/>
    <w:multiLevelType w:val="hybridMultilevel"/>
    <w:tmpl w:val="2698E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6020D"/>
    <w:multiLevelType w:val="hybridMultilevel"/>
    <w:tmpl w:val="C02CE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CC"/>
    <w:rsid w:val="00123BDE"/>
    <w:rsid w:val="00153FA7"/>
    <w:rsid w:val="00213766"/>
    <w:rsid w:val="002602D4"/>
    <w:rsid w:val="002900B3"/>
    <w:rsid w:val="00303157"/>
    <w:rsid w:val="003201CC"/>
    <w:rsid w:val="003D7294"/>
    <w:rsid w:val="00413A75"/>
    <w:rsid w:val="004464A1"/>
    <w:rsid w:val="00447D79"/>
    <w:rsid w:val="004B740D"/>
    <w:rsid w:val="005335AC"/>
    <w:rsid w:val="005A6A6D"/>
    <w:rsid w:val="00641F2B"/>
    <w:rsid w:val="00657CDD"/>
    <w:rsid w:val="006609ED"/>
    <w:rsid w:val="006C1F6A"/>
    <w:rsid w:val="007439C6"/>
    <w:rsid w:val="007A4888"/>
    <w:rsid w:val="007A4A21"/>
    <w:rsid w:val="007A6E25"/>
    <w:rsid w:val="007B49FE"/>
    <w:rsid w:val="00847620"/>
    <w:rsid w:val="00A161A9"/>
    <w:rsid w:val="00A512ED"/>
    <w:rsid w:val="00AE79B8"/>
    <w:rsid w:val="00B57D21"/>
    <w:rsid w:val="00BA6142"/>
    <w:rsid w:val="00C63043"/>
    <w:rsid w:val="00CA1689"/>
    <w:rsid w:val="00CA408F"/>
    <w:rsid w:val="00CB251C"/>
    <w:rsid w:val="00D94F45"/>
    <w:rsid w:val="00E04376"/>
    <w:rsid w:val="00E10411"/>
    <w:rsid w:val="00E10BF4"/>
    <w:rsid w:val="00F95FA3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3F8D"/>
  <w15:docId w15:val="{56E626E0-67FB-4A47-BBFE-F78348FE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365F91" w:themeColor="accent1" w:themeShade="BF"/>
        <w:sz w:val="22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F6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F45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1F6A"/>
    <w:rPr>
      <w:rFonts w:asciiTheme="majorHAnsi" w:eastAsiaTheme="majorEastAsia" w:hAnsiTheme="majorHAnsi"/>
      <w:color w:val="17365D" w:themeColor="text2" w:themeShade="BF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F6A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1F6A"/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customStyle="1" w:styleId="xmsonormal">
    <w:name w:val="x_msonormal"/>
    <w:basedOn w:val="Normal"/>
    <w:rsid w:val="00A1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3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94F45"/>
    <w:rPr>
      <w:rFonts w:asciiTheme="majorHAnsi" w:eastAsiaTheme="majorEastAsia" w:hAnsiTheme="majorHAns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9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45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D94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45"/>
    <w:rPr>
      <w:color w:val="auto"/>
    </w:rPr>
  </w:style>
  <w:style w:type="table" w:styleId="TableGrid">
    <w:name w:val="Table Grid"/>
    <w:basedOn w:val="TableNormal"/>
    <w:uiPriority w:val="59"/>
    <w:rsid w:val="00413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08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9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1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68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61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3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Murphy</dc:creator>
  <cp:lastModifiedBy>Nikita Burke</cp:lastModifiedBy>
  <cp:revision>2</cp:revision>
  <dcterms:created xsi:type="dcterms:W3CDTF">2019-04-10T12:09:00Z</dcterms:created>
  <dcterms:modified xsi:type="dcterms:W3CDTF">2019-04-10T12:09:00Z</dcterms:modified>
</cp:coreProperties>
</file>